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BBA3" w14:textId="77777777" w:rsidR="00C9013F" w:rsidRPr="00C9013F" w:rsidRDefault="00C9013F" w:rsidP="00C9013F">
      <w:pPr>
        <w:widowControl/>
        <w:numPr>
          <w:ilvl w:val="0"/>
          <w:numId w:val="1"/>
        </w:numPr>
        <w:shd w:val="clear" w:color="auto" w:fill="FFFFFF"/>
        <w:rPr>
          <w:rFonts w:ascii="微软雅黑" w:eastAsia="微软雅黑" w:hAnsi="微软雅黑" w:cs="宋体"/>
          <w:color w:val="3C3C3C"/>
          <w:kern w:val="0"/>
          <w:szCs w:val="21"/>
        </w:rPr>
      </w:pPr>
      <w:r w:rsidRPr="00C9013F">
        <w:rPr>
          <w:rFonts w:ascii="微软雅黑" w:eastAsia="微软雅黑" w:hAnsi="微软雅黑" w:cs="宋体" w:hint="eastAsia"/>
          <w:b/>
          <w:bCs/>
          <w:color w:val="3C3C3C"/>
          <w:kern w:val="0"/>
          <w:szCs w:val="21"/>
        </w:rPr>
        <w:t>海报建议包括以下内容：</w:t>
      </w:r>
      <w:r w:rsidRPr="00C9013F">
        <w:rPr>
          <w:rFonts w:ascii="微软雅黑" w:eastAsia="微软雅黑" w:hAnsi="微软雅黑" w:cs="宋体" w:hint="eastAsia"/>
          <w:color w:val="3C3C3C"/>
          <w:kern w:val="0"/>
          <w:szCs w:val="21"/>
        </w:rPr>
        <w:br/>
        <w:t>* 报告题目、作者及单位信息、通讯邮箱、摘要、相关参考文献等。</w:t>
      </w:r>
      <w:r w:rsidRPr="00C9013F">
        <w:rPr>
          <w:rFonts w:ascii="微软雅黑" w:eastAsia="微软雅黑" w:hAnsi="微软雅黑" w:cs="宋体" w:hint="eastAsia"/>
          <w:color w:val="3C3C3C"/>
          <w:kern w:val="0"/>
          <w:szCs w:val="21"/>
        </w:rPr>
        <w:br/>
        <w:t>* 研究背景或动机。</w:t>
      </w:r>
      <w:r w:rsidRPr="00C9013F">
        <w:rPr>
          <w:rFonts w:ascii="微软雅黑" w:eastAsia="微软雅黑" w:hAnsi="微软雅黑" w:cs="宋体" w:hint="eastAsia"/>
          <w:color w:val="3C3C3C"/>
          <w:kern w:val="0"/>
          <w:szCs w:val="21"/>
        </w:rPr>
        <w:br/>
        <w:t>* 相关技术及方法。</w:t>
      </w:r>
      <w:r w:rsidRPr="00C9013F">
        <w:rPr>
          <w:rFonts w:ascii="微软雅黑" w:eastAsia="微软雅黑" w:hAnsi="微软雅黑" w:cs="宋体" w:hint="eastAsia"/>
          <w:color w:val="3C3C3C"/>
          <w:kern w:val="0"/>
          <w:szCs w:val="21"/>
        </w:rPr>
        <w:br/>
        <w:t>* 结果结论。</w:t>
      </w:r>
      <w:r w:rsidRPr="00C9013F">
        <w:rPr>
          <w:rFonts w:ascii="微软雅黑" w:eastAsia="微软雅黑" w:hAnsi="微软雅黑" w:cs="宋体" w:hint="eastAsia"/>
          <w:color w:val="3C3C3C"/>
          <w:kern w:val="0"/>
          <w:szCs w:val="21"/>
        </w:rPr>
        <w:br/>
        <w:t>* 相关图片、图示等。</w:t>
      </w:r>
      <w:r w:rsidRPr="00C9013F">
        <w:rPr>
          <w:rFonts w:ascii="微软雅黑" w:eastAsia="微软雅黑" w:hAnsi="微软雅黑" w:cs="宋体" w:hint="eastAsia"/>
          <w:color w:val="3C3C3C"/>
          <w:kern w:val="0"/>
          <w:szCs w:val="21"/>
        </w:rPr>
        <w:br/>
        <w:t>* 请务必备注汇同会议系统中的稿件编号。</w:t>
      </w:r>
    </w:p>
    <w:p w14:paraId="7DDC3FCB" w14:textId="740FDEBD" w:rsidR="00C9013F" w:rsidRPr="00C9013F" w:rsidRDefault="00C9013F" w:rsidP="00C9013F">
      <w:pPr>
        <w:widowControl/>
        <w:numPr>
          <w:ilvl w:val="0"/>
          <w:numId w:val="1"/>
        </w:numPr>
        <w:shd w:val="clear" w:color="auto" w:fill="FFFFFF"/>
        <w:rPr>
          <w:rFonts w:ascii="微软雅黑" w:eastAsia="微软雅黑" w:hAnsi="微软雅黑" w:cs="宋体" w:hint="eastAsia"/>
          <w:color w:val="3C3C3C"/>
          <w:kern w:val="0"/>
          <w:szCs w:val="21"/>
        </w:rPr>
      </w:pPr>
      <w:r w:rsidRPr="00C9013F">
        <w:rPr>
          <w:rFonts w:ascii="微软雅黑" w:eastAsia="微软雅黑" w:hAnsi="微软雅黑" w:cs="宋体" w:hint="eastAsia"/>
          <w:b/>
          <w:bCs/>
          <w:color w:val="3C3C3C"/>
          <w:kern w:val="0"/>
          <w:szCs w:val="21"/>
        </w:rPr>
        <w:t>根据内容需求自由排版</w:t>
      </w:r>
      <w:r w:rsidRPr="00C9013F">
        <w:rPr>
          <w:rFonts w:ascii="微软雅黑" w:eastAsia="微软雅黑" w:hAnsi="微软雅黑" w:cs="宋体" w:hint="eastAsia"/>
          <w:color w:val="3C3C3C"/>
          <w:kern w:val="0"/>
          <w:szCs w:val="21"/>
        </w:rPr>
        <w:br/>
        <w:t>排版要求：</w:t>
      </w:r>
      <w:r w:rsidRPr="00C9013F">
        <w:rPr>
          <w:rFonts w:ascii="微软雅黑" w:eastAsia="微软雅黑" w:hAnsi="微软雅黑" w:cs="宋体" w:hint="eastAsia"/>
          <w:color w:val="3C3C3C"/>
          <w:kern w:val="0"/>
          <w:szCs w:val="21"/>
        </w:rPr>
        <w:br/>
        <w:t>* 字号要求：</w:t>
      </w:r>
      <w:r w:rsidRPr="00C9013F">
        <w:rPr>
          <w:rFonts w:ascii="微软雅黑" w:eastAsia="微软雅黑" w:hAnsi="微软雅黑" w:cs="宋体" w:hint="eastAsia"/>
          <w:b/>
          <w:bCs/>
          <w:color w:val="3C3C3C"/>
          <w:kern w:val="0"/>
          <w:szCs w:val="21"/>
          <w:shd w:val="clear" w:color="auto" w:fill="00FFFF"/>
        </w:rPr>
        <w:t>不小于14号</w:t>
      </w:r>
      <w:r w:rsidRPr="00C9013F">
        <w:rPr>
          <w:rFonts w:ascii="微软雅黑" w:eastAsia="微软雅黑" w:hAnsi="微软雅黑" w:cs="宋体" w:hint="eastAsia"/>
          <w:color w:val="3C3C3C"/>
          <w:kern w:val="0"/>
          <w:szCs w:val="21"/>
        </w:rPr>
        <w:br/>
        <w:t>* 插入图片属性要求（jpg.格式下）：右键点击图片，选择属性，点击详细信息，水</w:t>
      </w:r>
      <w:r w:rsidRPr="00C9013F">
        <w:rPr>
          <w:rFonts w:ascii="微软雅黑" w:eastAsia="微软雅黑" w:hAnsi="微软雅黑" w:cs="宋体" w:hint="eastAsia"/>
          <w:color w:val="3C3C3C"/>
          <w:kern w:val="0"/>
          <w:szCs w:val="21"/>
        </w:rPr>
        <w:lastRenderedPageBreak/>
        <w:t>平/垂直分辨率至少为</w:t>
      </w:r>
      <w:r w:rsidRPr="00C9013F">
        <w:rPr>
          <w:rFonts w:ascii="微软雅黑" w:eastAsia="微软雅黑" w:hAnsi="微软雅黑" w:cs="宋体" w:hint="eastAsia"/>
          <w:b/>
          <w:bCs/>
          <w:color w:val="3C3C3C"/>
          <w:kern w:val="0"/>
          <w:szCs w:val="21"/>
          <w:shd w:val="clear" w:color="auto" w:fill="00FFFF"/>
        </w:rPr>
        <w:t>150dpi</w:t>
      </w:r>
      <w:r w:rsidRPr="00C9013F">
        <w:rPr>
          <w:rFonts w:ascii="微软雅黑" w:eastAsia="微软雅黑" w:hAnsi="微软雅黑" w:cs="宋体" w:hint="eastAsia"/>
          <w:color w:val="3C3C3C"/>
          <w:kern w:val="0"/>
          <w:szCs w:val="21"/>
        </w:rPr>
        <w:br/>
      </w:r>
      <w:r w:rsidRPr="00C9013F">
        <w:rPr>
          <w:rFonts w:ascii="微软雅黑" w:eastAsia="微软雅黑" w:hAnsi="微软雅黑" w:cs="宋体"/>
          <w:noProof/>
          <w:color w:val="3C3C3C"/>
          <w:kern w:val="0"/>
          <w:szCs w:val="21"/>
        </w:rPr>
        <w:drawing>
          <wp:inline distT="0" distB="0" distL="0" distR="0" wp14:anchorId="29712358" wp14:editId="2198F47F">
            <wp:extent cx="3496945" cy="4440555"/>
            <wp:effectExtent l="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444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FA07A" w14:textId="77777777" w:rsidR="00D01CF7" w:rsidRPr="00C9013F" w:rsidRDefault="00D01CF7"/>
    <w:sectPr w:rsidR="00D01CF7" w:rsidRPr="00C901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04919"/>
    <w:multiLevelType w:val="multilevel"/>
    <w:tmpl w:val="04BC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820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ED"/>
    <w:rsid w:val="00C9013F"/>
    <w:rsid w:val="00D01CF7"/>
    <w:rsid w:val="00FB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FB04A"/>
  <w15:chartTrackingRefBased/>
  <w15:docId w15:val="{2DB48A70-BAC1-4E8E-B832-AB6B3232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0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</cp:revision>
  <dcterms:created xsi:type="dcterms:W3CDTF">2022-08-03T01:28:00Z</dcterms:created>
  <dcterms:modified xsi:type="dcterms:W3CDTF">2022-08-03T01:29:00Z</dcterms:modified>
</cp:coreProperties>
</file>